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3D" w:rsidRDefault="00913EB2" w:rsidP="00913EB2">
      <w:pPr>
        <w:tabs>
          <w:tab w:val="right" w:pos="9437"/>
        </w:tabs>
        <w:spacing w:after="0" w:line="259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WINTHROP</w:t>
      </w:r>
    </w:p>
    <w:p w:rsidR="00913EB2" w:rsidRDefault="00913EB2" w:rsidP="00913EB2">
      <w:pPr>
        <w:tabs>
          <w:tab w:val="right" w:pos="9437"/>
        </w:tabs>
        <w:spacing w:after="0" w:line="259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HEALTH</w:t>
      </w:r>
    </w:p>
    <w:p w:rsidR="00913EB2" w:rsidRPr="005826FC" w:rsidRDefault="00913EB2" w:rsidP="00913EB2">
      <w:pPr>
        <w:tabs>
          <w:tab w:val="right" w:pos="9437"/>
        </w:tabs>
        <w:spacing w:after="0" w:line="259" w:lineRule="auto"/>
        <w:ind w:left="0" w:firstLine="0"/>
        <w:jc w:val="center"/>
        <w:rPr>
          <w:b/>
          <w:szCs w:val="22"/>
        </w:rPr>
      </w:pPr>
    </w:p>
    <w:p w:rsidR="00913EB2" w:rsidRPr="005826FC" w:rsidRDefault="00913EB2" w:rsidP="00913EB2">
      <w:pPr>
        <w:tabs>
          <w:tab w:val="right" w:pos="9437"/>
        </w:tabs>
        <w:spacing w:after="0" w:line="259" w:lineRule="auto"/>
        <w:ind w:left="0" w:firstLine="0"/>
        <w:jc w:val="center"/>
        <w:rPr>
          <w:szCs w:val="22"/>
        </w:rPr>
      </w:pPr>
      <w:r w:rsidRPr="005826FC">
        <w:rPr>
          <w:szCs w:val="22"/>
        </w:rPr>
        <w:t xml:space="preserve">100 Kennedy Drive, Winthrop, MA </w:t>
      </w:r>
      <w:proofErr w:type="gramStart"/>
      <w:r w:rsidRPr="005826FC">
        <w:rPr>
          <w:szCs w:val="22"/>
        </w:rPr>
        <w:t>02152  Telephone</w:t>
      </w:r>
      <w:proofErr w:type="gramEnd"/>
      <w:r w:rsidRPr="005826FC">
        <w:rPr>
          <w:szCs w:val="22"/>
        </w:rPr>
        <w:t xml:space="preserve"> 617-846-1740  Fax 617-539-5826</w:t>
      </w:r>
    </w:p>
    <w:p w:rsidR="0000173D" w:rsidRPr="005826FC" w:rsidRDefault="0000173D" w:rsidP="00913EB2">
      <w:pPr>
        <w:spacing w:after="0" w:line="259" w:lineRule="auto"/>
        <w:ind w:left="15" w:firstLine="0"/>
        <w:rPr>
          <w:rFonts w:ascii="Arial" w:eastAsia="Arial" w:hAnsi="Arial" w:cs="Arial"/>
          <w:color w:val="0C2639"/>
          <w:szCs w:val="22"/>
        </w:rPr>
      </w:pPr>
    </w:p>
    <w:p w:rsidR="00E9613B" w:rsidRPr="004D3CCD" w:rsidRDefault="00E9613B" w:rsidP="00E9613B">
      <w:pPr>
        <w:spacing w:after="0" w:line="259" w:lineRule="auto"/>
        <w:ind w:left="15" w:firstLine="0"/>
        <w:jc w:val="center"/>
        <w:rPr>
          <w:b/>
          <w:sz w:val="32"/>
          <w:szCs w:val="32"/>
        </w:rPr>
      </w:pPr>
      <w:r w:rsidRPr="004D3CCD">
        <w:rPr>
          <w:b/>
          <w:sz w:val="32"/>
          <w:szCs w:val="32"/>
        </w:rPr>
        <w:t>Request for Waiver of the Regulation for Reduction</w:t>
      </w:r>
    </w:p>
    <w:p w:rsidR="00913EB2" w:rsidRPr="004D3CCD" w:rsidRDefault="00E9613B" w:rsidP="00E9613B">
      <w:pPr>
        <w:spacing w:after="0" w:line="259" w:lineRule="auto"/>
        <w:ind w:left="15" w:firstLine="0"/>
        <w:jc w:val="center"/>
        <w:rPr>
          <w:b/>
          <w:sz w:val="32"/>
          <w:szCs w:val="32"/>
        </w:rPr>
      </w:pPr>
      <w:r w:rsidRPr="004D3CCD">
        <w:rPr>
          <w:b/>
          <w:sz w:val="32"/>
          <w:szCs w:val="32"/>
        </w:rPr>
        <w:t xml:space="preserve"> </w:t>
      </w:r>
      <w:proofErr w:type="gramStart"/>
      <w:r w:rsidRPr="004D3CCD">
        <w:rPr>
          <w:b/>
          <w:sz w:val="32"/>
          <w:szCs w:val="32"/>
        </w:rPr>
        <w:t>in</w:t>
      </w:r>
      <w:proofErr w:type="gramEnd"/>
      <w:r w:rsidRPr="004D3CCD">
        <w:rPr>
          <w:b/>
          <w:sz w:val="32"/>
          <w:szCs w:val="32"/>
        </w:rPr>
        <w:t xml:space="preserve"> Single-Use Plastic Checkout Bags</w:t>
      </w:r>
    </w:p>
    <w:p w:rsidR="00913EB2" w:rsidRPr="005826FC" w:rsidRDefault="00913EB2" w:rsidP="00913EB2">
      <w:pPr>
        <w:spacing w:after="0" w:line="259" w:lineRule="auto"/>
        <w:ind w:left="15" w:firstLine="0"/>
        <w:rPr>
          <w:b/>
          <w:szCs w:val="22"/>
        </w:rPr>
      </w:pPr>
    </w:p>
    <w:p w:rsidR="0000173D" w:rsidRPr="005826FC" w:rsidRDefault="00DA6F61">
      <w:pPr>
        <w:spacing w:after="32"/>
        <w:ind w:left="10" w:right="40"/>
        <w:rPr>
          <w:rFonts w:asciiTheme="minorHAnsi" w:hAnsiTheme="minorHAnsi" w:cstheme="minorHAnsi"/>
          <w:szCs w:val="22"/>
        </w:rPr>
      </w:pPr>
      <w:r w:rsidRPr="005826FC">
        <w:rPr>
          <w:rFonts w:asciiTheme="minorHAnsi" w:hAnsiTheme="minorHAnsi" w:cstheme="minorHAnsi"/>
          <w:szCs w:val="22"/>
        </w:rPr>
        <w:t xml:space="preserve">In accordance with the </w:t>
      </w:r>
      <w:r w:rsidR="00E9613B" w:rsidRPr="005826FC">
        <w:rPr>
          <w:rFonts w:asciiTheme="minorHAnsi" w:hAnsiTheme="minorHAnsi" w:cstheme="minorHAnsi"/>
          <w:szCs w:val="22"/>
        </w:rPr>
        <w:t>Town of Winthrop Regulation for Reduction in Single-Use Plastic Checkout Bags</w:t>
      </w:r>
      <w:r w:rsidRPr="005826FC">
        <w:rPr>
          <w:rFonts w:asciiTheme="minorHAnsi" w:hAnsiTheme="minorHAnsi" w:cstheme="minorHAnsi"/>
          <w:szCs w:val="22"/>
        </w:rPr>
        <w:t xml:space="preserve">, </w:t>
      </w:r>
      <w:r w:rsidR="006E59F1" w:rsidRPr="005826FC">
        <w:rPr>
          <w:rFonts w:asciiTheme="minorHAnsi" w:hAnsiTheme="minorHAnsi" w:cstheme="minorHAnsi"/>
          <w:szCs w:val="22"/>
        </w:rPr>
        <w:t xml:space="preserve">a </w:t>
      </w:r>
      <w:r w:rsidRPr="005826FC">
        <w:rPr>
          <w:rFonts w:asciiTheme="minorHAnsi" w:hAnsiTheme="minorHAnsi" w:cstheme="minorHAnsi"/>
          <w:szCs w:val="22"/>
        </w:rPr>
        <w:t xml:space="preserve">retail establishment subject to the </w:t>
      </w:r>
      <w:r w:rsidR="00E9613B" w:rsidRPr="005826FC">
        <w:rPr>
          <w:rFonts w:asciiTheme="minorHAnsi" w:hAnsiTheme="minorHAnsi" w:cstheme="minorHAnsi"/>
          <w:szCs w:val="22"/>
        </w:rPr>
        <w:t>regulation</w:t>
      </w:r>
      <w:r w:rsidRPr="005826FC">
        <w:rPr>
          <w:rFonts w:asciiTheme="minorHAnsi" w:hAnsiTheme="minorHAnsi" w:cstheme="minorHAnsi"/>
          <w:szCs w:val="22"/>
        </w:rPr>
        <w:t xml:space="preserve"> may apply for a </w:t>
      </w:r>
      <w:r w:rsidR="00E9366E" w:rsidRPr="005826FC">
        <w:rPr>
          <w:rFonts w:asciiTheme="minorHAnsi" w:hAnsiTheme="minorHAnsi" w:cstheme="minorHAnsi"/>
          <w:szCs w:val="22"/>
        </w:rPr>
        <w:t xml:space="preserve">waiver for a period of up to six (6) months </w:t>
      </w:r>
      <w:r w:rsidRPr="005826FC">
        <w:rPr>
          <w:rFonts w:asciiTheme="minorHAnsi" w:hAnsiTheme="minorHAnsi" w:cstheme="minorHAnsi"/>
          <w:szCs w:val="22"/>
        </w:rPr>
        <w:t xml:space="preserve">through </w:t>
      </w:r>
      <w:r w:rsidR="006D354E" w:rsidRPr="005826FC">
        <w:rPr>
          <w:rFonts w:asciiTheme="minorHAnsi" w:hAnsiTheme="minorHAnsi" w:cstheme="minorHAnsi"/>
          <w:b/>
          <w:szCs w:val="22"/>
        </w:rPr>
        <w:t>May</w:t>
      </w:r>
      <w:r w:rsidRPr="005826FC">
        <w:rPr>
          <w:rFonts w:asciiTheme="minorHAnsi" w:hAnsiTheme="minorHAnsi" w:cstheme="minorHAnsi"/>
          <w:b/>
          <w:szCs w:val="22"/>
        </w:rPr>
        <w:t xml:space="preserve"> 1, 202</w:t>
      </w:r>
      <w:r w:rsidR="006D354E" w:rsidRPr="005826FC">
        <w:rPr>
          <w:rFonts w:asciiTheme="minorHAnsi" w:hAnsiTheme="minorHAnsi" w:cstheme="minorHAnsi"/>
          <w:b/>
          <w:szCs w:val="22"/>
        </w:rPr>
        <w:t>1</w:t>
      </w:r>
      <w:r w:rsidR="006E59F1" w:rsidRPr="005826FC">
        <w:rPr>
          <w:rFonts w:asciiTheme="minorHAnsi" w:hAnsiTheme="minorHAnsi" w:cstheme="minorHAnsi"/>
          <w:b/>
          <w:szCs w:val="22"/>
        </w:rPr>
        <w:t xml:space="preserve">, </w:t>
      </w:r>
      <w:r w:rsidR="006E59F1" w:rsidRPr="005826FC">
        <w:rPr>
          <w:rFonts w:asciiTheme="minorHAnsi" w:hAnsiTheme="minorHAnsi" w:cstheme="minorHAnsi"/>
          <w:szCs w:val="22"/>
        </w:rPr>
        <w:t>providing the regulation would cause an undue hardship to the retail establishment.</w:t>
      </w:r>
    </w:p>
    <w:p w:rsidR="0000173D" w:rsidRPr="005826FC" w:rsidRDefault="00DA6F61">
      <w:pPr>
        <w:spacing w:after="10" w:line="259" w:lineRule="auto"/>
        <w:ind w:left="15" w:firstLine="0"/>
        <w:rPr>
          <w:szCs w:val="22"/>
        </w:rPr>
      </w:pPr>
      <w:r w:rsidRPr="005826FC">
        <w:rPr>
          <w:szCs w:val="22"/>
        </w:rPr>
        <w:t xml:space="preserve"> </w:t>
      </w:r>
    </w:p>
    <w:p w:rsidR="0000173D" w:rsidRDefault="00DA6F61">
      <w:pPr>
        <w:pStyle w:val="Heading1"/>
        <w:ind w:left="10"/>
      </w:pPr>
      <w:r>
        <w:t xml:space="preserve">APPLICATION INSTRUCTIONS </w:t>
      </w:r>
    </w:p>
    <w:p w:rsidR="0000173D" w:rsidRDefault="00DA6F61">
      <w:pPr>
        <w:spacing w:after="0" w:line="259" w:lineRule="auto"/>
        <w:ind w:left="10"/>
      </w:pPr>
      <w:r>
        <w:rPr>
          <w:b/>
        </w:rPr>
        <w:t xml:space="preserve">Any blank sections may result in a delayed response or denial of your application.  </w:t>
      </w:r>
    </w:p>
    <w:p w:rsidR="0000173D" w:rsidRDefault="00DA6F61">
      <w:pPr>
        <w:spacing w:after="27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</w:p>
    <w:p w:rsidR="0000173D" w:rsidRDefault="00DA6F61">
      <w:pPr>
        <w:numPr>
          <w:ilvl w:val="0"/>
          <w:numId w:val="1"/>
        </w:numPr>
        <w:ind w:right="40" w:hanging="360"/>
      </w:pPr>
      <w:r>
        <w:t xml:space="preserve">Complete all three sections.  </w:t>
      </w:r>
    </w:p>
    <w:p w:rsidR="0000173D" w:rsidRDefault="00DA6F61">
      <w:pPr>
        <w:tabs>
          <w:tab w:val="center" w:pos="2667"/>
          <w:tab w:val="center" w:pos="4238"/>
        </w:tabs>
        <w:ind w:left="0" w:firstLine="0"/>
      </w:pPr>
      <w:r>
        <w:tab/>
      </w:r>
      <w:r>
        <w:rPr>
          <w:rFonts w:ascii="MS Gothic" w:eastAsia="MS Gothic" w:hAnsi="MS Gothic" w:cs="MS Gothic"/>
          <w:color w:val="091F2F"/>
        </w:rPr>
        <w:t xml:space="preserve">☐ </w:t>
      </w:r>
      <w:r>
        <w:rPr>
          <w:b/>
        </w:rPr>
        <w:t>Section 1:</w:t>
      </w:r>
      <w:r>
        <w:t xml:space="preserve"> Applicant Details</w:t>
      </w:r>
    </w:p>
    <w:p w:rsidR="0000173D" w:rsidRDefault="00DA3B98">
      <w:pPr>
        <w:spacing w:line="375" w:lineRule="auto"/>
        <w:ind w:left="1455" w:right="40" w:hanging="360"/>
      </w:pPr>
      <w:r>
        <w:rPr>
          <w:rFonts w:ascii="MS Gothic" w:eastAsia="MS Gothic" w:hAnsi="MS Gothic" w:cs="MS Gothic"/>
          <w:color w:val="091F2F"/>
        </w:rPr>
        <w:t xml:space="preserve"> </w:t>
      </w:r>
      <w:r w:rsidR="00DA6F61">
        <w:rPr>
          <w:rFonts w:ascii="MS Gothic" w:eastAsia="MS Gothic" w:hAnsi="MS Gothic" w:cs="MS Gothic"/>
          <w:color w:val="091F2F"/>
        </w:rPr>
        <w:t xml:space="preserve">☐ </w:t>
      </w:r>
      <w:r w:rsidR="00DA6F61">
        <w:rPr>
          <w:b/>
        </w:rPr>
        <w:t xml:space="preserve">Section 2: </w:t>
      </w:r>
      <w:r w:rsidR="00594382">
        <w:t>Waiver</w:t>
      </w:r>
      <w:r w:rsidR="00DA6F61">
        <w:t xml:space="preserve"> Considerations - Only complete </w:t>
      </w:r>
      <w:r w:rsidR="00DA6F61">
        <w:rPr>
          <w:b/>
          <w:u w:val="single" w:color="000000"/>
        </w:rPr>
        <w:t>one</w:t>
      </w:r>
      <w:r w:rsidR="00DA6F61">
        <w:t xml:space="preserve"> part of this section which matches the </w:t>
      </w:r>
      <w:r w:rsidR="00594382">
        <w:t>waiver</w:t>
      </w:r>
      <w:r w:rsidR="00DA6F61">
        <w:t xml:space="preserve"> </w:t>
      </w:r>
      <w:r w:rsidR="00594382">
        <w:t>y</w:t>
      </w:r>
      <w:r w:rsidR="00DA6F61">
        <w:t>ou are</w:t>
      </w:r>
      <w:r w:rsidR="003E288A">
        <w:t xml:space="preserve"> requesting</w:t>
      </w:r>
    </w:p>
    <w:p w:rsidR="0000173D" w:rsidRDefault="00DA6F61">
      <w:pPr>
        <w:numPr>
          <w:ilvl w:val="2"/>
          <w:numId w:val="2"/>
        </w:numPr>
        <w:ind w:right="40" w:firstLine="720"/>
      </w:pPr>
      <w:r>
        <w:t xml:space="preserve">2.1  </w:t>
      </w:r>
      <w:r w:rsidR="00594382">
        <w:t>Waiver</w:t>
      </w:r>
      <w:r>
        <w:t xml:space="preserve"> No. 1 - No Reasonable Alternative </w:t>
      </w:r>
    </w:p>
    <w:p w:rsidR="0000173D" w:rsidRDefault="00DA6F61">
      <w:pPr>
        <w:numPr>
          <w:ilvl w:val="2"/>
          <w:numId w:val="2"/>
        </w:numPr>
        <w:ind w:right="40" w:firstLine="720"/>
      </w:pPr>
      <w:r>
        <w:t xml:space="preserve">2.2  </w:t>
      </w:r>
      <w:r w:rsidR="00594382">
        <w:t>Waiver</w:t>
      </w:r>
      <w:r>
        <w:t xml:space="preserve"> No. 2 - Violation of a Legally Protected Right </w:t>
      </w:r>
    </w:p>
    <w:p w:rsidR="00DA3B98" w:rsidRDefault="00DA6F61">
      <w:pPr>
        <w:numPr>
          <w:ilvl w:val="2"/>
          <w:numId w:val="2"/>
        </w:numPr>
        <w:spacing w:after="42"/>
        <w:ind w:right="40" w:firstLine="720"/>
      </w:pPr>
      <w:r>
        <w:t xml:space="preserve">2.3  </w:t>
      </w:r>
      <w:r w:rsidR="00594382">
        <w:t>Waiver</w:t>
      </w:r>
      <w:r>
        <w:t xml:space="preserve"> No. 3 - Excess Inventory to Draw Down</w:t>
      </w:r>
    </w:p>
    <w:p w:rsidR="0000173D" w:rsidRDefault="00DA3B98" w:rsidP="00DA3B98">
      <w:pPr>
        <w:spacing w:after="42"/>
        <w:ind w:right="40"/>
      </w:pPr>
      <w:r>
        <w:t xml:space="preserve">                       </w:t>
      </w:r>
      <w:r w:rsidR="00DA6F61">
        <w:t xml:space="preserve"> </w:t>
      </w:r>
      <w:r>
        <w:t xml:space="preserve">  </w:t>
      </w:r>
      <w:r w:rsidR="00DA6F61">
        <w:rPr>
          <w:rFonts w:ascii="MS Gothic" w:eastAsia="MS Gothic" w:hAnsi="MS Gothic" w:cs="MS Gothic"/>
          <w:color w:val="091F2F"/>
        </w:rPr>
        <w:t xml:space="preserve">☐ </w:t>
      </w:r>
      <w:r w:rsidR="00DA6F61">
        <w:rPr>
          <w:b/>
        </w:rPr>
        <w:t>Section 3:</w:t>
      </w:r>
      <w:r w:rsidR="00DA6F61">
        <w:t xml:space="preserve"> Action Plan for Establishing Compliance</w:t>
      </w:r>
    </w:p>
    <w:p w:rsidR="0000173D" w:rsidRDefault="00DA6F61">
      <w:pPr>
        <w:spacing w:after="10" w:line="259" w:lineRule="auto"/>
        <w:ind w:left="1455" w:firstLine="0"/>
      </w:pPr>
      <w:r>
        <w:t xml:space="preserve"> </w:t>
      </w:r>
    </w:p>
    <w:p w:rsidR="0000173D" w:rsidRDefault="00DA6F61">
      <w:pPr>
        <w:numPr>
          <w:ilvl w:val="0"/>
          <w:numId w:val="1"/>
        </w:numPr>
        <w:ind w:right="40" w:hanging="360"/>
      </w:pPr>
      <w:r>
        <w:t xml:space="preserve">Submit your </w:t>
      </w:r>
      <w:r w:rsidR="00594382">
        <w:t>waiver</w:t>
      </w:r>
      <w:r>
        <w:t xml:space="preserve"> application via email or the postal service. </w:t>
      </w:r>
    </w:p>
    <w:p w:rsidR="0000173D" w:rsidRDefault="00DA6F61">
      <w:pPr>
        <w:numPr>
          <w:ilvl w:val="1"/>
          <w:numId w:val="1"/>
        </w:numPr>
        <w:ind w:right="40" w:hanging="360"/>
      </w:pPr>
      <w:r>
        <w:t xml:space="preserve">Email a scanned copy of your </w:t>
      </w:r>
      <w:r w:rsidR="00594382">
        <w:t>waiver</w:t>
      </w:r>
      <w:r>
        <w:t xml:space="preserve"> application to: </w:t>
      </w:r>
    </w:p>
    <w:p w:rsidR="00A83E4D" w:rsidRDefault="00A83E4D">
      <w:pPr>
        <w:ind w:left="2185" w:right="40"/>
      </w:pPr>
      <w:r>
        <w:t xml:space="preserve">Al </w:t>
      </w:r>
      <w:proofErr w:type="spellStart"/>
      <w:r>
        <w:t>Legee</w:t>
      </w:r>
      <w:proofErr w:type="spellEnd"/>
      <w:r>
        <w:t xml:space="preserve">, </w:t>
      </w:r>
      <w:hyperlink r:id="rId8" w:history="1">
        <w:r w:rsidRPr="00995D50">
          <w:rPr>
            <w:rStyle w:val="Hyperlink"/>
          </w:rPr>
          <w:t>alegee@town.winthrop.ma.us</w:t>
        </w:r>
      </w:hyperlink>
    </w:p>
    <w:p w:rsidR="0000173D" w:rsidRDefault="00A83E4D">
      <w:pPr>
        <w:numPr>
          <w:ilvl w:val="1"/>
          <w:numId w:val="1"/>
        </w:numPr>
        <w:ind w:right="40" w:hanging="360"/>
      </w:pPr>
      <w:r>
        <w:t>Mail your waiver application</w:t>
      </w:r>
      <w:r w:rsidR="00DA6F61">
        <w:t xml:space="preserve"> to: </w:t>
      </w:r>
    </w:p>
    <w:p w:rsidR="0000173D" w:rsidRDefault="00DA6F61">
      <w:pPr>
        <w:ind w:left="2185" w:right="40"/>
      </w:pPr>
      <w:r>
        <w:t>INSPECTIONAL SERVICES</w:t>
      </w:r>
      <w:r w:rsidR="00657BDD">
        <w:t xml:space="preserve"> DEPARTMENT</w:t>
      </w:r>
      <w:r>
        <w:t xml:space="preserve"> </w:t>
      </w:r>
    </w:p>
    <w:p w:rsidR="0000173D" w:rsidRDefault="00DA6F61">
      <w:pPr>
        <w:ind w:left="2185" w:right="40"/>
      </w:pPr>
      <w:r>
        <w:t>10</w:t>
      </w:r>
      <w:r w:rsidR="00657BDD">
        <w:t>0 KENNEDY DRIVE</w:t>
      </w:r>
      <w:r>
        <w:t xml:space="preserve"> </w:t>
      </w:r>
    </w:p>
    <w:p w:rsidR="0000173D" w:rsidRDefault="00657BDD">
      <w:pPr>
        <w:ind w:left="2185" w:right="1056"/>
      </w:pPr>
      <w:r>
        <w:t>WINTHROP</w:t>
      </w:r>
      <w:r w:rsidR="00DA6F61">
        <w:t>, MA  021</w:t>
      </w:r>
      <w:r>
        <w:t>52</w:t>
      </w:r>
      <w:r w:rsidR="00DA6F61">
        <w:rPr>
          <w:b/>
        </w:rPr>
        <w:t xml:space="preserve"> </w:t>
      </w:r>
    </w:p>
    <w:p w:rsidR="0000173D" w:rsidRDefault="00DA6F61">
      <w:pPr>
        <w:spacing w:after="10" w:line="259" w:lineRule="auto"/>
        <w:ind w:left="15" w:firstLine="0"/>
      </w:pPr>
      <w:r>
        <w:t xml:space="preserve"> </w:t>
      </w:r>
    </w:p>
    <w:p w:rsidR="0000173D" w:rsidRDefault="0000173D" w:rsidP="008A2329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8800" w:type="dxa"/>
        <w:tblInd w:w="15" w:type="dxa"/>
        <w:tblLook w:val="04A0" w:firstRow="1" w:lastRow="0" w:firstColumn="1" w:lastColumn="0" w:noHBand="0" w:noVBand="1"/>
      </w:tblPr>
      <w:tblGrid>
        <w:gridCol w:w="7200"/>
        <w:gridCol w:w="1600"/>
      </w:tblGrid>
      <w:tr w:rsidR="0000173D">
        <w:trPr>
          <w:trHeight w:val="58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DA6F61" w:rsidP="008A2329">
            <w:pPr>
              <w:spacing w:after="10" w:line="259" w:lineRule="auto"/>
              <w:ind w:left="0" w:firstLine="0"/>
              <w:jc w:val="center"/>
            </w:pPr>
            <w:r>
              <w:rPr>
                <w:b/>
              </w:rPr>
              <w:t>FOR INTERNAL PURPOSES ONLY</w:t>
            </w:r>
          </w:p>
          <w:p w:rsidR="0000173D" w:rsidRDefault="0000173D" w:rsidP="008A232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00173D" w:rsidP="008A2329">
            <w:pPr>
              <w:spacing w:after="160" w:line="259" w:lineRule="auto"/>
              <w:ind w:left="720" w:firstLine="0"/>
              <w:jc w:val="center"/>
            </w:pPr>
          </w:p>
        </w:tc>
      </w:tr>
      <w:tr w:rsidR="0000173D">
        <w:trPr>
          <w:trHeight w:val="90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34056" w:rsidRDefault="00DA6F61">
            <w:pPr>
              <w:tabs>
                <w:tab w:val="center" w:pos="4429"/>
              </w:tabs>
              <w:spacing w:after="1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APPROVAL</w:t>
            </w:r>
            <w:r>
              <w:rPr>
                <w:b/>
              </w:rPr>
              <w:tab/>
            </w:r>
          </w:p>
          <w:p w:rsidR="00034056" w:rsidRDefault="00034056">
            <w:pPr>
              <w:tabs>
                <w:tab w:val="center" w:pos="4429"/>
              </w:tabs>
              <w:spacing w:after="10" w:line="259" w:lineRule="auto"/>
              <w:ind w:left="0" w:firstLine="0"/>
              <w:rPr>
                <w:b/>
              </w:rPr>
            </w:pPr>
          </w:p>
          <w:p w:rsidR="0000173D" w:rsidRDefault="00DA6F61">
            <w:pPr>
              <w:tabs>
                <w:tab w:val="center" w:pos="4429"/>
              </w:tabs>
              <w:spacing w:after="1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APPROVAL WITH </w:t>
            </w:r>
            <w:r w:rsidR="00930F2E">
              <w:rPr>
                <w:b/>
              </w:rPr>
              <w:t>CONDITIONS</w:t>
            </w:r>
            <w:r w:rsidR="00034056">
              <w:rPr>
                <w:b/>
              </w:rPr>
              <w:t>:</w:t>
            </w:r>
          </w:p>
          <w:p w:rsidR="00034056" w:rsidRDefault="00034056">
            <w:pPr>
              <w:tabs>
                <w:tab w:val="center" w:pos="4429"/>
              </w:tabs>
              <w:spacing w:after="10" w:line="259" w:lineRule="auto"/>
              <w:ind w:left="0" w:firstLine="0"/>
              <w:rPr>
                <w:b/>
              </w:rPr>
            </w:pPr>
          </w:p>
          <w:p w:rsidR="00034056" w:rsidRDefault="00034056">
            <w:pPr>
              <w:tabs>
                <w:tab w:val="center" w:pos="4429"/>
              </w:tabs>
              <w:spacing w:after="10" w:line="259" w:lineRule="auto"/>
              <w:ind w:left="0" w:firstLine="0"/>
            </w:pPr>
            <w:r>
              <w:rPr>
                <w:b/>
              </w:rPr>
              <w:t>DENIAL</w:t>
            </w:r>
          </w:p>
          <w:p w:rsidR="0000173D" w:rsidRDefault="0000173D">
            <w:pPr>
              <w:spacing w:after="0" w:line="259" w:lineRule="auto"/>
              <w:ind w:left="0" w:firstLine="0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00173D">
            <w:pPr>
              <w:spacing w:after="0" w:line="259" w:lineRule="auto"/>
              <w:ind w:left="0" w:firstLine="0"/>
            </w:pPr>
          </w:p>
        </w:tc>
      </w:tr>
      <w:tr w:rsidR="0000173D">
        <w:trPr>
          <w:trHeight w:val="30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DA6F61">
            <w:pPr>
              <w:spacing w:after="0" w:line="259" w:lineRule="auto"/>
              <w:ind w:left="0" w:firstLine="0"/>
            </w:pPr>
            <w:r>
              <w:rPr>
                <w:b/>
              </w:rPr>
              <w:t>__________________________________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DA6F6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______________ </w:t>
            </w:r>
          </w:p>
        </w:tc>
      </w:tr>
      <w:tr w:rsidR="0000173D">
        <w:trPr>
          <w:trHeight w:val="284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930F2E" w:rsidP="00930F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Al </w:t>
            </w:r>
            <w:proofErr w:type="spellStart"/>
            <w:r>
              <w:rPr>
                <w:b/>
              </w:rPr>
              <w:t>Legee</w:t>
            </w:r>
            <w:proofErr w:type="spellEnd"/>
            <w:r w:rsidR="008A2329">
              <w:rPr>
                <w:b/>
              </w:rPr>
              <w:t xml:space="preserve">, </w:t>
            </w:r>
            <w:r w:rsidR="008A2329" w:rsidRPr="008A2329">
              <w:rPr>
                <w:b/>
              </w:rPr>
              <w:t>Commissioner of Inspectional Services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0173D" w:rsidRDefault="00DA6F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</w:t>
            </w:r>
          </w:p>
        </w:tc>
      </w:tr>
    </w:tbl>
    <w:p w:rsidR="00F64EDE" w:rsidRDefault="00DA6F61" w:rsidP="00F64EDE">
      <w:pPr>
        <w:tabs>
          <w:tab w:val="center" w:pos="5754"/>
        </w:tabs>
        <w:spacing w:after="640" w:line="259" w:lineRule="auto"/>
        <w:ind w:left="0" w:firstLine="0"/>
      </w:pPr>
      <w:r>
        <w:lastRenderedPageBreak/>
        <w:tab/>
      </w:r>
    </w:p>
    <w:p w:rsidR="0000173D" w:rsidRDefault="00DA6F61" w:rsidP="00F64EDE">
      <w:pPr>
        <w:tabs>
          <w:tab w:val="center" w:pos="5754"/>
        </w:tabs>
        <w:spacing w:after="640" w:line="259" w:lineRule="auto"/>
        <w:ind w:left="0" w:firstLine="0"/>
      </w:pPr>
      <w:r>
        <w:t xml:space="preserve">SECTION 1: APPLICANT DETAILS </w:t>
      </w:r>
    </w:p>
    <w:p w:rsidR="0000173D" w:rsidRDefault="00DA6F61">
      <w:pPr>
        <w:tabs>
          <w:tab w:val="center" w:pos="2008"/>
          <w:tab w:val="center" w:pos="3970"/>
          <w:tab w:val="center" w:pos="6932"/>
          <w:tab w:val="center" w:pos="8057"/>
        </w:tabs>
        <w:ind w:left="0" w:firstLine="0"/>
      </w:pPr>
      <w:r>
        <w:t xml:space="preserve">Complete </w:t>
      </w:r>
      <w:r>
        <w:rPr>
          <w:b/>
        </w:rPr>
        <w:t xml:space="preserve">all </w:t>
      </w:r>
      <w:proofErr w:type="gramStart"/>
      <w:r>
        <w:rPr>
          <w:b/>
        </w:rPr>
        <w:t>four</w:t>
      </w:r>
      <w:r>
        <w:t>(</w:t>
      </w:r>
      <w:proofErr w:type="gramEnd"/>
      <w:r>
        <w:t>4)</w:t>
      </w:r>
      <w:r>
        <w:rPr>
          <w:rFonts w:ascii="Gautami" w:eastAsia="Gautami" w:hAnsi="Gautami" w:cs="Gautami"/>
        </w:rPr>
        <w:tab/>
      </w:r>
      <w:r>
        <w:t xml:space="preserve"> parts (1.1-1.4) of this section. Do </w:t>
      </w:r>
      <w:r>
        <w:rPr>
          <w:b/>
          <w:u w:val="single" w:color="000000"/>
        </w:rPr>
        <w:t>not</w:t>
      </w:r>
      <w:r>
        <w:t xml:space="preserve"> leave any parts blank.</w:t>
      </w:r>
    </w:p>
    <w:p w:rsidR="0000173D" w:rsidRDefault="00DA6F61">
      <w:pPr>
        <w:spacing w:after="27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</w:p>
    <w:p w:rsidR="0000173D" w:rsidRDefault="00DA6F61">
      <w:pPr>
        <w:spacing w:after="10" w:line="259" w:lineRule="auto"/>
        <w:ind w:left="10"/>
      </w:pPr>
      <w:r>
        <w:rPr>
          <w:b/>
          <w:color w:val="FB4D42"/>
        </w:rPr>
        <w:t xml:space="preserve">1.1 Retail Establishment Information  </w:t>
      </w:r>
    </w:p>
    <w:tbl>
      <w:tblPr>
        <w:tblStyle w:val="TableGrid"/>
        <w:tblW w:w="9360" w:type="dxa"/>
        <w:tblInd w:w="23" w:type="dxa"/>
        <w:tblCellMar>
          <w:top w:w="101" w:type="dxa"/>
          <w:left w:w="98" w:type="dxa"/>
          <w:right w:w="112" w:type="dxa"/>
        </w:tblCellMar>
        <w:tblLook w:val="04A0" w:firstRow="1" w:lastRow="0" w:firstColumn="1" w:lastColumn="0" w:noHBand="0" w:noVBand="1"/>
      </w:tblPr>
      <w:tblGrid>
        <w:gridCol w:w="2130"/>
        <w:gridCol w:w="7230"/>
      </w:tblGrid>
      <w:tr w:rsidR="0000173D">
        <w:trPr>
          <w:trHeight w:val="8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 w:rsidP="006E1379">
            <w:pPr>
              <w:spacing w:after="0" w:line="259" w:lineRule="auto"/>
              <w:ind w:left="0" w:firstLine="0"/>
            </w:pPr>
            <w:r>
              <w:t>Name of Retail Establishment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173D">
        <w:trPr>
          <w:trHeight w:val="8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 w:rsidP="006E1379">
            <w:pPr>
              <w:spacing w:after="0" w:line="259" w:lineRule="auto"/>
              <w:ind w:left="0" w:firstLine="0"/>
            </w:pPr>
            <w:r>
              <w:t>Location of Retail Establishment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173D">
        <w:trPr>
          <w:trHeight w:val="8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Service of Process Address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0173D" w:rsidRDefault="00DA6F61">
      <w:pPr>
        <w:spacing w:after="10" w:line="259" w:lineRule="auto"/>
        <w:ind w:left="15" w:firstLine="0"/>
      </w:pPr>
      <w:r>
        <w:t xml:space="preserve"> </w:t>
      </w:r>
    </w:p>
    <w:p w:rsidR="0000173D" w:rsidRDefault="00DA6F61">
      <w:pPr>
        <w:spacing w:after="10" w:line="259" w:lineRule="auto"/>
        <w:ind w:left="10"/>
      </w:pPr>
      <w:r>
        <w:rPr>
          <w:b/>
          <w:color w:val="FB4D42"/>
        </w:rPr>
        <w:t xml:space="preserve">1.2 Primary Point of Contact </w:t>
      </w:r>
    </w:p>
    <w:tbl>
      <w:tblPr>
        <w:tblStyle w:val="TableGrid"/>
        <w:tblW w:w="9360" w:type="dxa"/>
        <w:tblInd w:w="23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130"/>
        <w:gridCol w:w="7230"/>
      </w:tblGrid>
      <w:tr w:rsidR="0000173D">
        <w:trPr>
          <w:trHeight w:val="5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 w:rsidP="006E1379">
            <w:pPr>
              <w:spacing w:after="0" w:line="259" w:lineRule="auto"/>
              <w:ind w:left="0" w:firstLine="0"/>
            </w:pPr>
            <w:r>
              <w:t>Name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173D">
        <w:trPr>
          <w:trHeight w:val="5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 w:rsidP="006E1379">
            <w:pPr>
              <w:spacing w:after="0" w:line="259" w:lineRule="auto"/>
              <w:ind w:left="0" w:firstLine="0"/>
            </w:pPr>
            <w:r>
              <w:t>Telephone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173D">
        <w:trPr>
          <w:trHeight w:val="5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 w:rsidP="006E1379">
            <w:pPr>
              <w:spacing w:after="0" w:line="259" w:lineRule="auto"/>
              <w:ind w:left="0" w:firstLine="0"/>
            </w:pPr>
            <w:r>
              <w:t>Email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73D" w:rsidRDefault="00DA6F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0173D" w:rsidRDefault="00DA6F61">
      <w:pPr>
        <w:spacing w:after="27" w:line="259" w:lineRule="auto"/>
        <w:ind w:left="15" w:firstLine="0"/>
      </w:pPr>
      <w:r>
        <w:rPr>
          <w:rFonts w:ascii="Arial" w:eastAsia="Arial" w:hAnsi="Arial" w:cs="Arial"/>
          <w:color w:val="0C2639"/>
        </w:rPr>
        <w:t xml:space="preserve"> </w:t>
      </w:r>
    </w:p>
    <w:p w:rsidR="0000173D" w:rsidRDefault="00DA6F61">
      <w:pPr>
        <w:spacing w:after="10" w:line="259" w:lineRule="auto"/>
        <w:ind w:left="10"/>
      </w:pPr>
      <w:r>
        <w:rPr>
          <w:b/>
          <w:color w:val="FB4D42"/>
        </w:rPr>
        <w:t xml:space="preserve">1.3 </w:t>
      </w:r>
      <w:r w:rsidR="00BA2841">
        <w:rPr>
          <w:b/>
          <w:color w:val="FB4D42"/>
        </w:rPr>
        <w:t>Waiver</w:t>
      </w:r>
      <w:r>
        <w:rPr>
          <w:b/>
          <w:color w:val="FB4D42"/>
        </w:rPr>
        <w:t xml:space="preserve"> Requested (please check one) </w:t>
      </w:r>
    </w:p>
    <w:p w:rsidR="0000173D" w:rsidRDefault="00DA6F61">
      <w:pPr>
        <w:spacing w:after="13" w:line="259" w:lineRule="auto"/>
        <w:ind w:left="15" w:firstLine="0"/>
      </w:pPr>
      <w:r>
        <w:t xml:space="preserve"> </w:t>
      </w:r>
    </w:p>
    <w:p w:rsidR="0000173D" w:rsidRDefault="00DA6F61">
      <w:pPr>
        <w:ind w:left="10" w:right="40"/>
      </w:pPr>
      <w:r>
        <w:rPr>
          <w:sz w:val="18"/>
        </w:rPr>
        <w:t>___</w:t>
      </w:r>
      <w:r w:rsidR="00BA2841">
        <w:t>Waiver</w:t>
      </w:r>
      <w:r>
        <w:t xml:space="preserve"> No. 1 - No Reasonable Alternative </w:t>
      </w:r>
    </w:p>
    <w:p w:rsidR="0000173D" w:rsidRDefault="00DA6F61">
      <w:pPr>
        <w:spacing w:after="13" w:line="259" w:lineRule="auto"/>
        <w:ind w:left="15" w:firstLine="0"/>
      </w:pPr>
      <w:r>
        <w:t xml:space="preserve"> </w:t>
      </w:r>
    </w:p>
    <w:p w:rsidR="0000173D" w:rsidRDefault="00DA6F61">
      <w:pPr>
        <w:ind w:left="10" w:right="40"/>
      </w:pPr>
      <w:r>
        <w:rPr>
          <w:sz w:val="18"/>
        </w:rPr>
        <w:t>___</w:t>
      </w:r>
      <w:r w:rsidR="00BA2841">
        <w:t>Waiver</w:t>
      </w:r>
      <w:r>
        <w:t xml:space="preserve"> No. 2 - Violation of a Legally Protected Right </w:t>
      </w:r>
    </w:p>
    <w:p w:rsidR="0000173D" w:rsidRDefault="00DA6F61">
      <w:pPr>
        <w:spacing w:after="13" w:line="259" w:lineRule="auto"/>
        <w:ind w:left="15" w:firstLine="0"/>
      </w:pPr>
      <w:r>
        <w:t xml:space="preserve"> </w:t>
      </w:r>
    </w:p>
    <w:p w:rsidR="0000173D" w:rsidRDefault="00DA6F61">
      <w:pPr>
        <w:ind w:left="10" w:right="40"/>
      </w:pPr>
      <w:r>
        <w:rPr>
          <w:sz w:val="18"/>
        </w:rPr>
        <w:t>___</w:t>
      </w:r>
      <w:r w:rsidR="00BA2841">
        <w:t>Waiver</w:t>
      </w:r>
      <w:r>
        <w:t xml:space="preserve"> No. 3 - Excess Inventory to Draw Down</w:t>
      </w:r>
      <w:r>
        <w:rPr>
          <w:sz w:val="20"/>
        </w:rPr>
        <w:t xml:space="preserve"> </w:t>
      </w:r>
    </w:p>
    <w:p w:rsidR="0000173D" w:rsidRDefault="00DA6F61">
      <w:pPr>
        <w:spacing w:after="6" w:line="259" w:lineRule="auto"/>
        <w:ind w:left="15" w:firstLine="0"/>
      </w:pPr>
      <w:r>
        <w:rPr>
          <w:sz w:val="20"/>
        </w:rPr>
        <w:t xml:space="preserve"> </w:t>
      </w:r>
    </w:p>
    <w:p w:rsidR="0000173D" w:rsidRDefault="00DA6F61">
      <w:pPr>
        <w:spacing w:after="10" w:line="259" w:lineRule="auto"/>
        <w:ind w:left="10"/>
      </w:pPr>
      <w:r>
        <w:rPr>
          <w:b/>
          <w:color w:val="FB4D42"/>
        </w:rPr>
        <w:t xml:space="preserve">1.4 Previous </w:t>
      </w:r>
      <w:r w:rsidR="00195A58">
        <w:rPr>
          <w:b/>
          <w:color w:val="FB4D42"/>
        </w:rPr>
        <w:t>Waiver</w:t>
      </w:r>
      <w:r>
        <w:rPr>
          <w:b/>
          <w:color w:val="FB4D42"/>
        </w:rPr>
        <w:t xml:space="preserve"> Requested (please check one) </w:t>
      </w:r>
    </w:p>
    <w:p w:rsidR="0000173D" w:rsidRDefault="00DA6F61">
      <w:pPr>
        <w:ind w:left="10" w:right="40"/>
      </w:pPr>
      <w:r>
        <w:t xml:space="preserve">Have you previously requested a </w:t>
      </w:r>
      <w:r w:rsidR="006E1379">
        <w:t>waiver of the Regulation for Reduction in Single-Use Plastic Checkout Bags?</w:t>
      </w:r>
    </w:p>
    <w:p w:rsidR="0000173D" w:rsidRDefault="00DA6F61">
      <w:pPr>
        <w:spacing w:after="16" w:line="259" w:lineRule="auto"/>
        <w:ind w:left="15" w:firstLine="0"/>
      </w:pPr>
      <w:r>
        <w:t xml:space="preserve"> </w:t>
      </w:r>
    </w:p>
    <w:p w:rsidR="0000173D" w:rsidRDefault="00DA6F61">
      <w:pPr>
        <w:tabs>
          <w:tab w:val="center" w:pos="5406"/>
          <w:tab w:val="right" w:pos="9437"/>
        </w:tabs>
        <w:spacing w:after="0" w:line="259" w:lineRule="auto"/>
        <w:ind w:left="0" w:firstLine="0"/>
      </w:pPr>
      <w:r>
        <w:rPr>
          <w:sz w:val="18"/>
        </w:rPr>
        <w:t xml:space="preserve">___ </w:t>
      </w:r>
      <w:r>
        <w:rPr>
          <w:sz w:val="34"/>
          <w:vertAlign w:val="superscript"/>
        </w:rPr>
        <w:t>Yes</w:t>
      </w:r>
      <w:r>
        <w:rPr>
          <w:sz w:val="18"/>
        </w:rPr>
        <w:t xml:space="preserve"> No Reasonable Alternative   ___</w:t>
      </w:r>
      <w:r>
        <w:rPr>
          <w:sz w:val="34"/>
          <w:vertAlign w:val="superscript"/>
        </w:rPr>
        <w:t>Yes</w:t>
      </w:r>
      <w:r>
        <w:rPr>
          <w:sz w:val="18"/>
        </w:rPr>
        <w:t xml:space="preserve"> Violation of Legally Protected Right    ___</w:t>
      </w:r>
      <w:r>
        <w:rPr>
          <w:sz w:val="34"/>
          <w:vertAlign w:val="superscript"/>
        </w:rPr>
        <w:t>Yes</w:t>
      </w:r>
      <w:r>
        <w:rPr>
          <w:sz w:val="18"/>
        </w:rPr>
        <w:t xml:space="preserve"> Excess Inventory </w:t>
      </w:r>
    </w:p>
    <w:p w:rsidR="0000173D" w:rsidRDefault="00DA6F61">
      <w:pPr>
        <w:spacing w:after="45" w:line="259" w:lineRule="auto"/>
        <w:ind w:left="15" w:firstLine="0"/>
      </w:pPr>
      <w:r>
        <w:rPr>
          <w:sz w:val="20"/>
        </w:rPr>
        <w:t xml:space="preserve"> </w:t>
      </w:r>
    </w:p>
    <w:p w:rsidR="0000173D" w:rsidRPr="0032197A" w:rsidRDefault="00DA6F61">
      <w:pPr>
        <w:spacing w:after="3" w:line="259" w:lineRule="auto"/>
        <w:ind w:left="15" w:firstLine="0"/>
        <w:rPr>
          <w:sz w:val="24"/>
        </w:rPr>
      </w:pPr>
      <w:r>
        <w:rPr>
          <w:sz w:val="18"/>
        </w:rPr>
        <w:t xml:space="preserve">___ </w:t>
      </w:r>
      <w:r>
        <w:t>No</w:t>
      </w:r>
    </w:p>
    <w:p w:rsidR="0000173D" w:rsidRDefault="00DA6F61">
      <w:pPr>
        <w:spacing w:after="6" w:line="259" w:lineRule="auto"/>
        <w:ind w:left="15" w:firstLine="0"/>
        <w:rPr>
          <w:sz w:val="20"/>
        </w:rPr>
      </w:pPr>
      <w:r>
        <w:rPr>
          <w:sz w:val="20"/>
        </w:rPr>
        <w:t xml:space="preserve"> </w:t>
      </w:r>
    </w:p>
    <w:p w:rsidR="0032197A" w:rsidRDefault="0032197A">
      <w:pPr>
        <w:spacing w:after="6" w:line="259" w:lineRule="auto"/>
        <w:ind w:left="15" w:firstLine="0"/>
      </w:pPr>
      <w:r>
        <w:rPr>
          <w:sz w:val="20"/>
        </w:rPr>
        <w:t>Signature:  ______________</w:t>
      </w:r>
      <w:r w:rsidR="008E66A6">
        <w:rPr>
          <w:sz w:val="20"/>
        </w:rPr>
        <w:t>_________________</w:t>
      </w:r>
      <w:r>
        <w:rPr>
          <w:sz w:val="20"/>
        </w:rPr>
        <w:tab/>
      </w:r>
      <w:r w:rsidR="008E66A6">
        <w:rPr>
          <w:sz w:val="20"/>
        </w:rPr>
        <w:tab/>
      </w:r>
      <w:r>
        <w:rPr>
          <w:sz w:val="20"/>
        </w:rPr>
        <w:t>Date:  _________________________</w:t>
      </w:r>
    </w:p>
    <w:p w:rsidR="0032197A" w:rsidRDefault="0032197A">
      <w:pPr>
        <w:spacing w:after="6" w:line="259" w:lineRule="auto"/>
        <w:ind w:left="10" w:right="62"/>
        <w:jc w:val="right"/>
        <w:rPr>
          <w:b/>
          <w:color w:val="091F2F"/>
          <w:sz w:val="20"/>
        </w:rPr>
      </w:pPr>
    </w:p>
    <w:p w:rsidR="0000173D" w:rsidRDefault="00DA6F61">
      <w:pPr>
        <w:spacing w:after="6" w:line="259" w:lineRule="auto"/>
        <w:ind w:left="10" w:right="62"/>
        <w:jc w:val="right"/>
      </w:pPr>
      <w:r>
        <w:rPr>
          <w:b/>
          <w:color w:val="091F2F"/>
          <w:sz w:val="20"/>
        </w:rPr>
        <w:t xml:space="preserve">Continue to Section 2: Exemption Considerations </w:t>
      </w:r>
    </w:p>
    <w:p w:rsidR="0000173D" w:rsidRDefault="00DA6F61">
      <w:pPr>
        <w:pStyle w:val="Heading1"/>
        <w:ind w:left="10"/>
      </w:pPr>
      <w:r>
        <w:lastRenderedPageBreak/>
        <w:t xml:space="preserve">SECTION 2: </w:t>
      </w:r>
      <w:r w:rsidR="00195A58">
        <w:t>WAIVER</w:t>
      </w:r>
      <w:r>
        <w:t xml:space="preserve"> CONSIDERATIONS </w:t>
      </w:r>
    </w:p>
    <w:p w:rsidR="0000173D" w:rsidRDefault="00DA6F61">
      <w:pPr>
        <w:ind w:left="10" w:right="40"/>
      </w:pPr>
      <w:r>
        <w:t xml:space="preserve">Complete the </w:t>
      </w:r>
      <w:r>
        <w:rPr>
          <w:b/>
          <w:u w:val="single" w:color="000000"/>
        </w:rPr>
        <w:t>one (1)</w:t>
      </w:r>
      <w:r>
        <w:t xml:space="preserve"> part (2.1, 2.2, or 2.3) which matches your response to</w:t>
      </w:r>
      <w:r>
        <w:rPr>
          <w:b/>
        </w:rPr>
        <w:t xml:space="preserve"> 1.3 </w:t>
      </w:r>
      <w:r w:rsidR="00195A58">
        <w:rPr>
          <w:b/>
        </w:rPr>
        <w:t>Waiver</w:t>
      </w:r>
      <w:r>
        <w:rPr>
          <w:b/>
        </w:rPr>
        <w:t xml:space="preserve"> Requested</w:t>
      </w:r>
      <w:r>
        <w:t xml:space="preserve">. Do </w:t>
      </w:r>
      <w:r>
        <w:rPr>
          <w:b/>
          <w:u w:val="single" w:color="000000"/>
        </w:rPr>
        <w:t>not</w:t>
      </w:r>
      <w:r>
        <w:t xml:space="preserve"> fill out all three (3) parts.</w:t>
      </w:r>
    </w:p>
    <w:p w:rsidR="0000173D" w:rsidRDefault="00DA6F61">
      <w:pPr>
        <w:spacing w:after="10" w:line="259" w:lineRule="auto"/>
        <w:ind w:left="15" w:firstLine="0"/>
      </w:pPr>
      <w:r>
        <w:t xml:space="preserve"> </w:t>
      </w:r>
    </w:p>
    <w:p w:rsidR="0000173D" w:rsidRDefault="00DA6F61">
      <w:pPr>
        <w:spacing w:after="10" w:line="259" w:lineRule="auto"/>
        <w:ind w:left="10"/>
      </w:pPr>
      <w:proofErr w:type="gramStart"/>
      <w:r>
        <w:rPr>
          <w:b/>
          <w:color w:val="FB4D42"/>
        </w:rPr>
        <w:t xml:space="preserve">2.1  </w:t>
      </w:r>
      <w:r w:rsidR="00195A58">
        <w:rPr>
          <w:b/>
          <w:color w:val="FB4D42"/>
        </w:rPr>
        <w:t>Waiver</w:t>
      </w:r>
      <w:proofErr w:type="gramEnd"/>
      <w:r>
        <w:rPr>
          <w:b/>
          <w:color w:val="FB4D42"/>
        </w:rPr>
        <w:t xml:space="preserve"> No. 1 - No Reasonable Alternative </w:t>
      </w:r>
    </w:p>
    <w:p w:rsidR="0000173D" w:rsidRDefault="00DA6F61">
      <w:pPr>
        <w:ind w:left="10" w:right="40"/>
      </w:pPr>
      <w:r>
        <w:t>Review the areas of consideration below - Operations, Financial, Law or Regulation, and Additional Considerations. Complete the area(s) relevant to your request. You may complete</w:t>
      </w:r>
      <w:r>
        <w:rPr>
          <w:b/>
        </w:rPr>
        <w:t xml:space="preserve"> more than one</w:t>
      </w:r>
      <w:r>
        <w:t xml:space="preserve"> area of consideration. If no areas of consideration apply to your</w:t>
      </w:r>
      <w:r>
        <w:rPr>
          <w:rFonts w:ascii="Gautami" w:eastAsia="Gautami" w:hAnsi="Gautami" w:cs="Gautami"/>
        </w:rPr>
        <w:tab/>
      </w:r>
      <w:r>
        <w:t xml:space="preserve"> request, complete the “Additional Considerations” part.</w:t>
      </w:r>
      <w:r>
        <w:rPr>
          <w:b/>
        </w:rPr>
        <w:t xml:space="preserve"> </w:t>
      </w:r>
    </w:p>
    <w:p w:rsidR="0000173D" w:rsidRDefault="00DA6F61">
      <w:pPr>
        <w:spacing w:after="0" w:line="259" w:lineRule="auto"/>
        <w:ind w:left="15" w:firstLine="0"/>
      </w:pPr>
      <w:r>
        <w:rPr>
          <w:b/>
        </w:rPr>
        <w:t xml:space="preserve"> </w:t>
      </w:r>
    </w:p>
    <w:p w:rsidR="0000173D" w:rsidRDefault="00DA6F61">
      <w:pPr>
        <w:spacing w:after="0" w:line="259" w:lineRule="auto"/>
        <w:ind w:left="10"/>
      </w:pPr>
      <w:r>
        <w:rPr>
          <w:b/>
        </w:rPr>
        <w:t>Operations</w:t>
      </w:r>
      <w:r>
        <w:t xml:space="preserve"> </w:t>
      </w:r>
    </w:p>
    <w:p w:rsidR="0000173D" w:rsidRDefault="00DA6F61">
      <w:pPr>
        <w:ind w:left="10" w:right="40"/>
      </w:pPr>
      <w:r>
        <w:t xml:space="preserve">Describe in detail the operational factors that make the use of a reusable, recyclable paper, or compostable bag unreasonable, thereby requiring a </w:t>
      </w:r>
      <w:r w:rsidR="004106C8">
        <w:t>waiver</w:t>
      </w:r>
      <w:r>
        <w:t xml:space="preserve">. Please provide any additional documentation to support your request. Be sure to include the following information: </w:t>
      </w:r>
    </w:p>
    <w:p w:rsidR="0000173D" w:rsidRDefault="00DA6F61">
      <w:pPr>
        <w:numPr>
          <w:ilvl w:val="0"/>
          <w:numId w:val="3"/>
        </w:numPr>
        <w:ind w:right="40" w:hanging="360"/>
      </w:pPr>
      <w:r>
        <w:t xml:space="preserve">Outline the retail establishment operations which are prohibitively impacted by the </w:t>
      </w:r>
      <w:r w:rsidR="004106C8">
        <w:t>regulation</w:t>
      </w:r>
      <w:r>
        <w:t xml:space="preserve">. </w:t>
      </w:r>
    </w:p>
    <w:p w:rsidR="0000173D" w:rsidRDefault="00DA6F61">
      <w:pPr>
        <w:numPr>
          <w:ilvl w:val="0"/>
          <w:numId w:val="3"/>
        </w:numPr>
        <w:spacing w:after="51"/>
        <w:ind w:right="40" w:hanging="360"/>
      </w:pPr>
      <w:r>
        <w:t xml:space="preserve">Demonstrate why the current bag is unique and the only bag suitable for the merchandise sold or provided. </w:t>
      </w:r>
    </w:p>
    <w:p w:rsidR="0000173D" w:rsidRDefault="00DA6F61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:rsidR="0000173D" w:rsidRDefault="00DA6F61">
      <w:pPr>
        <w:spacing w:after="0" w:line="259" w:lineRule="auto"/>
        <w:ind w:left="10"/>
      </w:pPr>
      <w:r>
        <w:rPr>
          <w:b/>
        </w:rPr>
        <w:t xml:space="preserve">Financial </w:t>
      </w:r>
    </w:p>
    <w:p w:rsidR="0000173D" w:rsidRDefault="00DA6F61">
      <w:pPr>
        <w:ind w:left="10" w:right="40"/>
      </w:pPr>
      <w:r>
        <w:t>Describe in detail the financial factors that make the use of a reusable, recyclable paper, or compostable bag unreasonable, thereby requiring a</w:t>
      </w:r>
      <w:r w:rsidR="008A0497">
        <w:t xml:space="preserve"> waiver</w:t>
      </w:r>
      <w:r>
        <w:t xml:space="preserve">. Please provide any additional documentation to support your request. Be sure to include the following Information: </w:t>
      </w:r>
    </w:p>
    <w:p w:rsidR="0000173D" w:rsidRDefault="00DA6F61">
      <w:pPr>
        <w:numPr>
          <w:ilvl w:val="0"/>
          <w:numId w:val="4"/>
        </w:numPr>
        <w:ind w:right="40" w:hanging="360"/>
      </w:pPr>
      <w:r>
        <w:t xml:space="preserve">If your retail establishment faces the financial burden, </w:t>
      </w:r>
    </w:p>
    <w:p w:rsidR="0000173D" w:rsidRDefault="00DA6F61">
      <w:pPr>
        <w:numPr>
          <w:ilvl w:val="1"/>
          <w:numId w:val="4"/>
        </w:numPr>
        <w:ind w:right="40" w:hanging="360"/>
      </w:pPr>
      <w:r>
        <w:t xml:space="preserve">Outline what factors create the financial burden. In particular, does the unreasonable financial burden arise from a transition necessary to comply or from ongoing compliance? </w:t>
      </w:r>
    </w:p>
    <w:p w:rsidR="0000173D" w:rsidRDefault="00DA6F61">
      <w:pPr>
        <w:numPr>
          <w:ilvl w:val="0"/>
          <w:numId w:val="4"/>
        </w:numPr>
        <w:ind w:right="40" w:hanging="360"/>
      </w:pPr>
      <w:r>
        <w:t xml:space="preserve">If your retail establishment’s patrons and clients face the financial burden, </w:t>
      </w:r>
    </w:p>
    <w:p w:rsidR="0000173D" w:rsidRDefault="00DA6F61">
      <w:pPr>
        <w:numPr>
          <w:ilvl w:val="1"/>
          <w:numId w:val="4"/>
        </w:numPr>
        <w:ind w:right="40" w:hanging="360"/>
      </w:pPr>
      <w:r>
        <w:t xml:space="preserve">Identify the population served which is burdened and describe the factors that create a financial burden. What percentage of your establishment’s entire clientele is represented by the burdened population? </w:t>
      </w:r>
    </w:p>
    <w:p w:rsidR="0000173D" w:rsidRDefault="00DA6F61">
      <w:pPr>
        <w:numPr>
          <w:ilvl w:val="0"/>
          <w:numId w:val="4"/>
        </w:numPr>
        <w:spacing w:after="51"/>
        <w:ind w:right="40" w:hanging="360"/>
      </w:pPr>
      <w:r>
        <w:t>Provide a cost comparison of the bags you want exempted to at least two (2) compliant options which are lowest in price and also meet your establishment</w:t>
      </w:r>
      <w:r w:rsidR="008A0497">
        <w:t>’</w:t>
      </w:r>
      <w:r>
        <w:t xml:space="preserve">s needs. </w:t>
      </w:r>
    </w:p>
    <w:p w:rsidR="0000173D" w:rsidRDefault="00DA6F61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:rsidR="0000173D" w:rsidRDefault="00DA6F61">
      <w:pPr>
        <w:spacing w:after="0" w:line="259" w:lineRule="auto"/>
        <w:ind w:left="10"/>
      </w:pPr>
      <w:r>
        <w:rPr>
          <w:b/>
        </w:rPr>
        <w:t xml:space="preserve">Law or Regulation </w:t>
      </w:r>
    </w:p>
    <w:p w:rsidR="0000173D" w:rsidRDefault="00DA6F61">
      <w:pPr>
        <w:ind w:left="10" w:right="134"/>
      </w:pPr>
      <w:r>
        <w:t>Describe in detail the legal or regulatory factors that make the use of a reusable, recyclable paper, or compostable bag unreasonable, thereby requiring a</w:t>
      </w:r>
      <w:r w:rsidR="005948B3">
        <w:t xml:space="preserve"> waiver</w:t>
      </w:r>
      <w:r>
        <w:t xml:space="preserve">. Please provide any additional documentation to support your request. Be sure to include the following specifications: </w:t>
      </w:r>
    </w:p>
    <w:p w:rsidR="0000173D" w:rsidRDefault="00DA6F61">
      <w:pPr>
        <w:numPr>
          <w:ilvl w:val="0"/>
          <w:numId w:val="5"/>
        </w:numPr>
        <w:ind w:right="40" w:hanging="360"/>
      </w:pPr>
      <w:r>
        <w:t xml:space="preserve">Name and summarize the law or regulation. </w:t>
      </w:r>
    </w:p>
    <w:p w:rsidR="0000173D" w:rsidRDefault="00DA6F61">
      <w:pPr>
        <w:numPr>
          <w:ilvl w:val="0"/>
          <w:numId w:val="5"/>
        </w:numPr>
        <w:ind w:right="40" w:hanging="360"/>
      </w:pPr>
      <w:r>
        <w:t xml:space="preserve">Provide a copy of the law or regulation. </w:t>
      </w:r>
    </w:p>
    <w:p w:rsidR="0000173D" w:rsidRDefault="00DA6F61">
      <w:pPr>
        <w:numPr>
          <w:ilvl w:val="0"/>
          <w:numId w:val="5"/>
        </w:numPr>
        <w:ind w:right="40" w:hanging="360"/>
      </w:pPr>
      <w:r>
        <w:t xml:space="preserve">Explain why that law or regulation prevents you from supplying a reusable, recyclable, or compostable bag. </w:t>
      </w:r>
    </w:p>
    <w:p w:rsidR="0000173D" w:rsidRDefault="00DA6F61">
      <w:pPr>
        <w:spacing w:after="0" w:line="259" w:lineRule="auto"/>
        <w:ind w:left="15" w:firstLine="0"/>
      </w:pPr>
      <w:r>
        <w:rPr>
          <w:b/>
        </w:rPr>
        <w:t xml:space="preserve"> </w:t>
      </w:r>
    </w:p>
    <w:p w:rsidR="0000173D" w:rsidRDefault="00DA6F61">
      <w:pPr>
        <w:spacing w:after="0" w:line="259" w:lineRule="auto"/>
        <w:ind w:left="10"/>
      </w:pPr>
      <w:r>
        <w:rPr>
          <w:b/>
        </w:rPr>
        <w:t xml:space="preserve">Additional Considerations </w:t>
      </w:r>
    </w:p>
    <w:p w:rsidR="0000173D" w:rsidRDefault="00DA6F61">
      <w:pPr>
        <w:ind w:left="10" w:right="40"/>
      </w:pPr>
      <w:r>
        <w:t>Describe any additional factors that make the use of a reusable, recyclable paper, or compostable bag unreasonable, thereby requiring a</w:t>
      </w:r>
      <w:r w:rsidR="00BB5497">
        <w:t xml:space="preserve"> waiver</w:t>
      </w:r>
      <w:r>
        <w:t>. Please provide any additional documentation to support your request.</w:t>
      </w:r>
      <w:r>
        <w:rPr>
          <w:rFonts w:ascii="Arial" w:eastAsia="Arial" w:hAnsi="Arial" w:cs="Arial"/>
          <w:color w:val="FB4D42"/>
        </w:rPr>
        <w:t xml:space="preserve"> </w:t>
      </w:r>
    </w:p>
    <w:p w:rsidR="0000173D" w:rsidRDefault="00DA6F61">
      <w:pPr>
        <w:spacing w:after="0" w:line="259" w:lineRule="auto"/>
        <w:ind w:left="0" w:firstLine="0"/>
        <w:jc w:val="right"/>
      </w:pPr>
      <w:r>
        <w:rPr>
          <w:b/>
          <w:color w:val="091F2F"/>
        </w:rPr>
        <w:t xml:space="preserve"> </w:t>
      </w:r>
    </w:p>
    <w:p w:rsidR="0000173D" w:rsidRDefault="00DA6F61">
      <w:pPr>
        <w:spacing w:after="6" w:line="259" w:lineRule="auto"/>
        <w:ind w:left="10" w:right="62"/>
        <w:jc w:val="right"/>
      </w:pPr>
      <w:r>
        <w:rPr>
          <w:b/>
          <w:color w:val="091F2F"/>
          <w:sz w:val="20"/>
        </w:rPr>
        <w:t xml:space="preserve">Continue to Section 3: Action Plan for Establishing Compliance </w:t>
      </w:r>
    </w:p>
    <w:p w:rsidR="0000173D" w:rsidRDefault="00195A58">
      <w:pPr>
        <w:numPr>
          <w:ilvl w:val="1"/>
          <w:numId w:val="6"/>
        </w:numPr>
        <w:spacing w:after="10" w:line="259" w:lineRule="auto"/>
        <w:ind w:hanging="442"/>
      </w:pPr>
      <w:r>
        <w:rPr>
          <w:b/>
          <w:color w:val="FB4D42"/>
        </w:rPr>
        <w:lastRenderedPageBreak/>
        <w:t>Waiver</w:t>
      </w:r>
      <w:r w:rsidR="00DA6F61">
        <w:rPr>
          <w:b/>
          <w:color w:val="FB4D42"/>
        </w:rPr>
        <w:t xml:space="preserve"> No. 2 - Violation of a Legally Protected Right </w:t>
      </w:r>
    </w:p>
    <w:p w:rsidR="0000173D" w:rsidRDefault="00DA6F61">
      <w:pPr>
        <w:ind w:left="10" w:right="40"/>
      </w:pPr>
      <w:r>
        <w:t xml:space="preserve">Describe how the requirement for a reusable, recyclable </w:t>
      </w:r>
      <w:proofErr w:type="gramStart"/>
      <w:r>
        <w:t>paper,</w:t>
      </w:r>
      <w:proofErr w:type="gramEnd"/>
      <w:r>
        <w:t xml:space="preserve"> or compostable bag violates your legally protected right(s). </w:t>
      </w:r>
    </w:p>
    <w:p w:rsidR="0000173D" w:rsidRDefault="00DA6F61">
      <w:pPr>
        <w:spacing w:after="0" w:line="259" w:lineRule="auto"/>
        <w:ind w:left="15" w:firstLine="0"/>
      </w:pPr>
      <w:r>
        <w:t xml:space="preserve"> </w:t>
      </w:r>
    </w:p>
    <w:p w:rsidR="0000173D" w:rsidRDefault="00DA6F61">
      <w:pPr>
        <w:spacing w:after="6" w:line="259" w:lineRule="auto"/>
        <w:ind w:left="10" w:right="62"/>
        <w:jc w:val="right"/>
      </w:pPr>
      <w:r>
        <w:rPr>
          <w:b/>
          <w:color w:val="091F2F"/>
          <w:sz w:val="20"/>
        </w:rPr>
        <w:t xml:space="preserve">Continue to Section 3: Action Plan for Establishing Compliance </w:t>
      </w:r>
    </w:p>
    <w:p w:rsidR="0000173D" w:rsidRDefault="00DA6F61">
      <w:pPr>
        <w:spacing w:after="21" w:line="259" w:lineRule="auto"/>
        <w:ind w:left="0" w:right="10" w:firstLine="0"/>
        <w:jc w:val="right"/>
      </w:pPr>
      <w:r>
        <w:rPr>
          <w:sz w:val="20"/>
        </w:rPr>
        <w:t xml:space="preserve"> </w:t>
      </w:r>
    </w:p>
    <w:p w:rsidR="0000173D" w:rsidRDefault="00195A58">
      <w:pPr>
        <w:numPr>
          <w:ilvl w:val="1"/>
          <w:numId w:val="6"/>
        </w:numPr>
        <w:spacing w:after="10" w:line="259" w:lineRule="auto"/>
        <w:ind w:hanging="442"/>
      </w:pPr>
      <w:r>
        <w:rPr>
          <w:b/>
          <w:color w:val="FB4D42"/>
        </w:rPr>
        <w:t xml:space="preserve">Waiver </w:t>
      </w:r>
      <w:r w:rsidR="00DA6F61">
        <w:rPr>
          <w:b/>
          <w:color w:val="FB4D42"/>
        </w:rPr>
        <w:t xml:space="preserve">No. 3 - Excess Inventory to Draw Down </w:t>
      </w:r>
    </w:p>
    <w:p w:rsidR="0000173D" w:rsidRDefault="00DA6F61">
      <w:pPr>
        <w:ind w:left="10" w:right="40"/>
      </w:pPr>
      <w:r>
        <w:t xml:space="preserve">Provide details about your inventory of bags and the rate of use. Please provide any additional documentation to support your request. Be sure to include the following information: </w:t>
      </w:r>
    </w:p>
    <w:p w:rsidR="0000173D" w:rsidRDefault="00DA6F61">
      <w:pPr>
        <w:numPr>
          <w:ilvl w:val="0"/>
          <w:numId w:val="7"/>
        </w:numPr>
        <w:ind w:right="40" w:hanging="360"/>
      </w:pPr>
      <w:r>
        <w:t xml:space="preserve">What is the current quantity of non-compliant single-use plastic bags with handles? </w:t>
      </w:r>
    </w:p>
    <w:p w:rsidR="0000173D" w:rsidRDefault="00DA6F61">
      <w:pPr>
        <w:numPr>
          <w:ilvl w:val="0"/>
          <w:numId w:val="7"/>
        </w:numPr>
        <w:ind w:right="40" w:hanging="360"/>
      </w:pPr>
      <w:r>
        <w:t xml:space="preserve">On average, how many bags per month are used? </w:t>
      </w:r>
    </w:p>
    <w:p w:rsidR="0000173D" w:rsidRDefault="00DA6F61">
      <w:pPr>
        <w:numPr>
          <w:ilvl w:val="0"/>
          <w:numId w:val="7"/>
        </w:numPr>
        <w:ind w:right="40" w:hanging="360"/>
      </w:pPr>
      <w:r>
        <w:t xml:space="preserve">What date do you expect to completely draw down your existing stock? </w:t>
      </w:r>
    </w:p>
    <w:p w:rsidR="0000173D" w:rsidRDefault="00DA6F61">
      <w:pPr>
        <w:spacing w:after="0" w:line="259" w:lineRule="auto"/>
        <w:ind w:left="15" w:firstLine="0"/>
        <w:rPr>
          <w:sz w:val="20"/>
        </w:rPr>
      </w:pPr>
      <w:r>
        <w:rPr>
          <w:sz w:val="20"/>
        </w:rPr>
        <w:t xml:space="preserve"> </w:t>
      </w:r>
    </w:p>
    <w:p w:rsidR="0000173D" w:rsidRDefault="00F64EDE" w:rsidP="00F64EDE">
      <w:pPr>
        <w:spacing w:after="0" w:line="259" w:lineRule="auto"/>
        <w:ind w:left="15" w:firstLine="0"/>
      </w:pPr>
      <w:r>
        <w:rPr>
          <w:sz w:val="20"/>
        </w:rPr>
        <w:t xml:space="preserve">                                                                                             </w:t>
      </w:r>
      <w:r w:rsidR="00DA6F61">
        <w:rPr>
          <w:sz w:val="20"/>
        </w:rPr>
        <w:t xml:space="preserve"> </w:t>
      </w:r>
      <w:r w:rsidR="00DA6F61">
        <w:rPr>
          <w:b/>
          <w:color w:val="091F2F"/>
          <w:sz w:val="20"/>
        </w:rPr>
        <w:t xml:space="preserve">Continue to Section 3: Action Plan for Establishing Compliance </w:t>
      </w:r>
    </w:p>
    <w:p w:rsidR="0000173D" w:rsidRDefault="00DA6F61">
      <w:pPr>
        <w:spacing w:after="21" w:line="259" w:lineRule="auto"/>
        <w:ind w:left="15" w:firstLine="0"/>
      </w:pPr>
      <w:r>
        <w:rPr>
          <w:b/>
          <w:sz w:val="20"/>
        </w:rPr>
        <w:t xml:space="preserve"> </w:t>
      </w:r>
    </w:p>
    <w:p w:rsidR="0000173D" w:rsidRDefault="00DA6F61">
      <w:pPr>
        <w:pStyle w:val="Heading1"/>
        <w:ind w:left="10"/>
      </w:pPr>
      <w:r>
        <w:t xml:space="preserve">SECTION 3:  ACTION PLAN FOR ESTABLISHING COMPLIANCE </w:t>
      </w:r>
    </w:p>
    <w:p w:rsidR="0000173D" w:rsidRDefault="00DA6F61">
      <w:pPr>
        <w:ind w:left="10" w:right="40"/>
      </w:pPr>
      <w:r>
        <w:t xml:space="preserve">Describe your action plan for establishing compliance. Be sure to include the following specifications: </w:t>
      </w:r>
    </w:p>
    <w:p w:rsidR="0000173D" w:rsidRDefault="00DA6F61">
      <w:pPr>
        <w:numPr>
          <w:ilvl w:val="0"/>
          <w:numId w:val="8"/>
        </w:numPr>
        <w:ind w:right="496" w:hanging="360"/>
      </w:pPr>
      <w:r>
        <w:t xml:space="preserve">What steps do you need to take to establish </w:t>
      </w:r>
      <w:proofErr w:type="gramStart"/>
      <w:r>
        <w:t>compliance.</w:t>
      </w:r>
      <w:proofErr w:type="gramEnd"/>
      <w:r>
        <w:t xml:space="preserve"> </w:t>
      </w:r>
    </w:p>
    <w:p w:rsidR="001653BE" w:rsidRDefault="00DA6F61">
      <w:pPr>
        <w:numPr>
          <w:ilvl w:val="0"/>
          <w:numId w:val="8"/>
        </w:numPr>
        <w:ind w:right="496" w:hanging="360"/>
      </w:pPr>
      <w:r>
        <w:t>What vendor and type of compliant bag do you intend to begin supplying.</w:t>
      </w:r>
    </w:p>
    <w:p w:rsidR="0000173D" w:rsidRDefault="00DA6F61">
      <w:pPr>
        <w:numPr>
          <w:ilvl w:val="0"/>
          <w:numId w:val="8"/>
        </w:numPr>
        <w:ind w:right="496" w:hanging="360"/>
      </w:pPr>
      <w:r>
        <w:t xml:space="preserve">What date do you intend to be able to establish compliance. </w:t>
      </w:r>
      <w:r>
        <w:rPr>
          <w:sz w:val="20"/>
        </w:rPr>
        <w:t xml:space="preserve"> </w:t>
      </w:r>
    </w:p>
    <w:p w:rsidR="0000173D" w:rsidRDefault="00DA6F61">
      <w:pPr>
        <w:spacing w:after="87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</w:p>
    <w:p w:rsidR="0000173D" w:rsidRDefault="00DA6F61" w:rsidP="00F64EDE">
      <w:pPr>
        <w:spacing w:after="0" w:line="259" w:lineRule="auto"/>
        <w:ind w:left="15" w:firstLine="0"/>
      </w:pPr>
      <w:r>
        <w:rPr>
          <w:sz w:val="28"/>
        </w:rPr>
        <w:t xml:space="preserve"> </w:t>
      </w:r>
      <w:r w:rsidR="00F64EDE">
        <w:rPr>
          <w:sz w:val="28"/>
        </w:rPr>
        <w:t xml:space="preserve">                                                                                      </w:t>
      </w:r>
      <w:r>
        <w:rPr>
          <w:b/>
          <w:color w:val="091F2F"/>
          <w:sz w:val="20"/>
        </w:rPr>
        <w:t xml:space="preserve">Review Application for Completion and Submit </w:t>
      </w:r>
    </w:p>
    <w:p w:rsidR="0000173D" w:rsidRDefault="00DA6F61">
      <w:pPr>
        <w:spacing w:after="0" w:line="259" w:lineRule="auto"/>
        <w:ind w:left="1509" w:firstLine="0"/>
        <w:jc w:val="center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:rsidR="0000173D" w:rsidRDefault="00DA6F61">
      <w:pPr>
        <w:pStyle w:val="Heading1"/>
        <w:ind w:left="10"/>
      </w:pPr>
      <w:r>
        <w:t xml:space="preserve">SECTION 2 AND 3 RESPONSE </w:t>
      </w:r>
    </w:p>
    <w:p w:rsidR="0000173D" w:rsidRDefault="00DA6F61">
      <w:pPr>
        <w:spacing w:after="51"/>
        <w:ind w:left="10" w:right="40"/>
      </w:pPr>
      <w:r>
        <w:t xml:space="preserve">You may use the space below or submit a typed response. Be sure to clearly label the section and question for each response. You may use additional sheets as necessary. 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  <w:r>
        <w:rPr>
          <w:rFonts w:ascii="Arial" w:eastAsia="Arial" w:hAnsi="Arial" w:cs="Arial"/>
          <w:color w:val="FB4D42"/>
        </w:rPr>
        <w:t xml:space="preserve"> 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lastRenderedPageBreak/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00173D" w:rsidRDefault="00DA6F61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  <w:r>
        <w:rPr>
          <w:rFonts w:ascii="Arial" w:eastAsia="Arial" w:hAnsi="Arial" w:cs="Arial"/>
          <w:color w:val="FB4D42"/>
        </w:rPr>
        <w:t xml:space="preserve"> 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</w:p>
    <w:p w:rsidR="00DB2606" w:rsidRDefault="00DB2606" w:rsidP="00DB2606">
      <w:pPr>
        <w:spacing w:after="3" w:line="259" w:lineRule="auto"/>
        <w:ind w:left="10"/>
      </w:pPr>
      <w:r>
        <w:rPr>
          <w:rFonts w:ascii="Arial" w:eastAsia="Arial" w:hAnsi="Arial" w:cs="Arial"/>
          <w:sz w:val="28"/>
        </w:rPr>
        <w:t>____________________________________________________________</w:t>
      </w:r>
      <w:bookmarkStart w:id="0" w:name="_GoBack"/>
      <w:bookmarkEnd w:id="0"/>
    </w:p>
    <w:sectPr w:rsidR="00DB2606" w:rsidSect="00913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0" w:right="1378" w:bottom="763" w:left="1425" w:header="720" w:footer="465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7A" w:rsidRDefault="00420E7A">
      <w:pPr>
        <w:spacing w:after="0" w:line="240" w:lineRule="auto"/>
      </w:pPr>
      <w:r>
        <w:separator/>
      </w:r>
    </w:p>
  </w:endnote>
  <w:endnote w:type="continuationSeparator" w:id="0">
    <w:p w:rsidR="00420E7A" w:rsidRDefault="004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altName w:val="Bahnschrift Light"/>
    <w:panose1 w:val="020B0502040204020203"/>
    <w:charset w:val="01"/>
    <w:family w:val="roman"/>
    <w:notTrueType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420E7A">
    <w:pPr>
      <w:spacing w:after="0" w:line="259" w:lineRule="auto"/>
      <w:ind w:left="15" w:right="-10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6D9C48" wp14:editId="5911371E">
          <wp:simplePos x="0" y="0"/>
          <wp:positionH relativeFrom="page">
            <wp:posOffset>914400</wp:posOffset>
          </wp:positionH>
          <wp:positionV relativeFrom="page">
            <wp:posOffset>9420225</wp:posOffset>
          </wp:positionV>
          <wp:extent cx="1447800" cy="190500"/>
          <wp:effectExtent l="0" t="0" r="0" b="0"/>
          <wp:wrapSquare wrapText="bothSides"/>
          <wp:docPr id="433" name="Picture 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" name="Picture 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47C6640" wp14:editId="336B4B64">
          <wp:simplePos x="0" y="0"/>
          <wp:positionH relativeFrom="page">
            <wp:posOffset>3228975</wp:posOffset>
          </wp:positionH>
          <wp:positionV relativeFrom="page">
            <wp:posOffset>9286875</wp:posOffset>
          </wp:positionV>
          <wp:extent cx="1247775" cy="457200"/>
          <wp:effectExtent l="0" t="0" r="0" b="0"/>
          <wp:wrapSquare wrapText="bothSides"/>
          <wp:docPr id="431" name="Picture 4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" name="Picture 43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36380043" wp14:editId="1D6EE861">
          <wp:simplePos x="0" y="0"/>
          <wp:positionH relativeFrom="page">
            <wp:posOffset>5334000</wp:posOffset>
          </wp:positionH>
          <wp:positionV relativeFrom="page">
            <wp:posOffset>9286875</wp:posOffset>
          </wp:positionV>
          <wp:extent cx="1628775" cy="457200"/>
          <wp:effectExtent l="0" t="0" r="0" b="0"/>
          <wp:wrapSquare wrapText="bothSides"/>
          <wp:docPr id="435" name="Picture 4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" name="Picture 43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420E7A">
    <w:pPr>
      <w:spacing w:after="0" w:line="259" w:lineRule="auto"/>
      <w:ind w:left="15" w:right="-103" w:firstLine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October 8,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420E7A">
    <w:pPr>
      <w:spacing w:after="0" w:line="259" w:lineRule="auto"/>
      <w:ind w:left="-1425" w:right="7142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7A" w:rsidRDefault="00420E7A">
      <w:pPr>
        <w:spacing w:after="0" w:line="240" w:lineRule="auto"/>
      </w:pPr>
      <w:r>
        <w:separator/>
      </w:r>
    </w:p>
  </w:footnote>
  <w:footnote w:type="continuationSeparator" w:id="0">
    <w:p w:rsidR="00420E7A" w:rsidRDefault="004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663192">
    <w:pPr>
      <w:spacing w:after="0" w:line="259" w:lineRule="auto"/>
      <w:ind w:left="0" w:right="67" w:firstLine="0"/>
      <w:jc w:val="right"/>
    </w:pPr>
    <w:r>
      <w:fldChar w:fldCharType="begin"/>
    </w:r>
    <w:r w:rsidR="00420E7A">
      <w:instrText xml:space="preserve"> PAGE   \* MERGEFORMAT </w:instrText>
    </w:r>
    <w:r>
      <w:fldChar w:fldCharType="separate"/>
    </w:r>
    <w:r w:rsidR="00420E7A">
      <w:rPr>
        <w:b/>
        <w:color w:val="288BE4"/>
      </w:rPr>
      <w:t>2</w:t>
    </w:r>
    <w:r>
      <w:rPr>
        <w:b/>
        <w:color w:val="288BE4"/>
      </w:rPr>
      <w:fldChar w:fldCharType="end"/>
    </w:r>
    <w:r w:rsidR="00420E7A"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663192">
    <w:pPr>
      <w:spacing w:after="0" w:line="259" w:lineRule="auto"/>
      <w:ind w:left="0" w:right="67" w:firstLine="0"/>
      <w:jc w:val="right"/>
    </w:pPr>
    <w:r>
      <w:fldChar w:fldCharType="begin"/>
    </w:r>
    <w:r w:rsidR="00420E7A">
      <w:instrText xml:space="preserve"> PAGE   \* MERGEFORMAT </w:instrText>
    </w:r>
    <w:r>
      <w:fldChar w:fldCharType="separate"/>
    </w:r>
    <w:r w:rsidR="00362599" w:rsidRPr="00362599">
      <w:rPr>
        <w:b/>
        <w:noProof/>
        <w:color w:val="288BE4"/>
      </w:rPr>
      <w:t>4</w:t>
    </w:r>
    <w:r>
      <w:rPr>
        <w:b/>
        <w:color w:val="288BE4"/>
      </w:rPr>
      <w:fldChar w:fldCharType="end"/>
    </w:r>
    <w:r w:rsidR="00420E7A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7A" w:rsidRDefault="00420E7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C9"/>
    <w:multiLevelType w:val="hybridMultilevel"/>
    <w:tmpl w:val="FA14997A"/>
    <w:lvl w:ilvl="0" w:tplc="703AF412">
      <w:start w:val="1"/>
      <w:numFmt w:val="decimal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0E21A">
      <w:start w:val="1"/>
      <w:numFmt w:val="bullet"/>
      <w:lvlText w:val="●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4FB2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AD9A0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AD25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ACAF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F0C9A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EB872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2EB30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B61C12"/>
    <w:multiLevelType w:val="hybridMultilevel"/>
    <w:tmpl w:val="191A3DC2"/>
    <w:lvl w:ilvl="0" w:tplc="B1942EAE">
      <w:start w:val="1"/>
      <w:numFmt w:val="upperLetter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64A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6A4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A55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4DB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091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C4A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AAD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68B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8B384A"/>
    <w:multiLevelType w:val="hybridMultilevel"/>
    <w:tmpl w:val="70EEE4C6"/>
    <w:lvl w:ilvl="0" w:tplc="18C817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0F736">
      <w:start w:val="1"/>
      <w:numFmt w:val="bullet"/>
      <w:lvlText w:val="o"/>
      <w:lvlJc w:val="left"/>
      <w:pPr>
        <w:ind w:left="1268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66D4">
      <w:start w:val="1"/>
      <w:numFmt w:val="bullet"/>
      <w:lvlRestart w:val="0"/>
      <w:lvlText w:val="●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CD27A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960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C638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8643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8677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6DE14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91F2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CA1090"/>
    <w:multiLevelType w:val="hybridMultilevel"/>
    <w:tmpl w:val="09D486E8"/>
    <w:lvl w:ilvl="0" w:tplc="F58EE8CC">
      <w:start w:val="1"/>
      <w:numFmt w:val="upperLetter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C24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96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2B7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56FB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A09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2A8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2AF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EDE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13065C"/>
    <w:multiLevelType w:val="hybridMultilevel"/>
    <w:tmpl w:val="5A363DAA"/>
    <w:lvl w:ilvl="0" w:tplc="ECAAF222">
      <w:start w:val="1"/>
      <w:numFmt w:val="upperLetter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0E0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833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6DE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A18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CC5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FD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E40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0EB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9A6EB7"/>
    <w:multiLevelType w:val="hybridMultilevel"/>
    <w:tmpl w:val="67A24A48"/>
    <w:lvl w:ilvl="0" w:tplc="FE9A0AA6">
      <w:start w:val="1"/>
      <w:numFmt w:val="upperLetter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AF0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E59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29B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24C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E3C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6ED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C92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E2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9B28D1"/>
    <w:multiLevelType w:val="hybridMultilevel"/>
    <w:tmpl w:val="47B083AC"/>
    <w:lvl w:ilvl="0" w:tplc="041E7544">
      <w:start w:val="1"/>
      <w:numFmt w:val="upperLetter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6A5B6">
      <w:start w:val="1"/>
      <w:numFmt w:val="lowerLetter"/>
      <w:lvlText w:val="%2.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ED6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244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AD6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CAF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417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04C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2F2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EC1907"/>
    <w:multiLevelType w:val="multilevel"/>
    <w:tmpl w:val="C26667A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42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B4D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3D"/>
    <w:rsid w:val="0000173D"/>
    <w:rsid w:val="00034056"/>
    <w:rsid w:val="00087214"/>
    <w:rsid w:val="000A21A5"/>
    <w:rsid w:val="001270CE"/>
    <w:rsid w:val="00161E69"/>
    <w:rsid w:val="001653BE"/>
    <w:rsid w:val="00195A58"/>
    <w:rsid w:val="0032197A"/>
    <w:rsid w:val="00362599"/>
    <w:rsid w:val="003B144A"/>
    <w:rsid w:val="003E288A"/>
    <w:rsid w:val="004106C8"/>
    <w:rsid w:val="00420E7A"/>
    <w:rsid w:val="004D3CCD"/>
    <w:rsid w:val="005826FC"/>
    <w:rsid w:val="00594382"/>
    <w:rsid w:val="005948B3"/>
    <w:rsid w:val="005C0E8D"/>
    <w:rsid w:val="00637569"/>
    <w:rsid w:val="00657BDD"/>
    <w:rsid w:val="00663192"/>
    <w:rsid w:val="006D354E"/>
    <w:rsid w:val="006E1379"/>
    <w:rsid w:val="006E163F"/>
    <w:rsid w:val="006E59F1"/>
    <w:rsid w:val="006E6A95"/>
    <w:rsid w:val="008343DE"/>
    <w:rsid w:val="00883292"/>
    <w:rsid w:val="008A0497"/>
    <w:rsid w:val="008A2329"/>
    <w:rsid w:val="008E66A6"/>
    <w:rsid w:val="00913EB2"/>
    <w:rsid w:val="00930F2E"/>
    <w:rsid w:val="00955E65"/>
    <w:rsid w:val="00A778E2"/>
    <w:rsid w:val="00A83E4D"/>
    <w:rsid w:val="00A96040"/>
    <w:rsid w:val="00BA2841"/>
    <w:rsid w:val="00BB5497"/>
    <w:rsid w:val="00CC4701"/>
    <w:rsid w:val="00D142C8"/>
    <w:rsid w:val="00D549AC"/>
    <w:rsid w:val="00D94502"/>
    <w:rsid w:val="00DA3B98"/>
    <w:rsid w:val="00DA6F61"/>
    <w:rsid w:val="00DB2606"/>
    <w:rsid w:val="00DC6458"/>
    <w:rsid w:val="00E42841"/>
    <w:rsid w:val="00E9366E"/>
    <w:rsid w:val="00E9367A"/>
    <w:rsid w:val="00E9613B"/>
    <w:rsid w:val="00F64EDE"/>
    <w:rsid w:val="00FF119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95"/>
    <w:pPr>
      <w:spacing w:after="5" w:line="252" w:lineRule="auto"/>
      <w:ind w:left="25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6E6A95"/>
    <w:pPr>
      <w:keepNext/>
      <w:keepLines/>
      <w:spacing w:after="10" w:line="259" w:lineRule="auto"/>
      <w:ind w:left="25" w:hanging="10"/>
      <w:outlineLvl w:val="0"/>
    </w:pPr>
    <w:rPr>
      <w:rFonts w:ascii="Calibri" w:eastAsia="Calibri" w:hAnsi="Calibri" w:cs="Calibri"/>
      <w:b/>
      <w:color w:val="288BE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E6A95"/>
    <w:rPr>
      <w:rFonts w:ascii="Calibri" w:eastAsia="Calibri" w:hAnsi="Calibri" w:cs="Calibri"/>
      <w:b/>
      <w:color w:val="288BE4"/>
      <w:sz w:val="22"/>
    </w:rPr>
  </w:style>
  <w:style w:type="table" w:customStyle="1" w:styleId="TableGrid">
    <w:name w:val="TableGrid"/>
    <w:rsid w:val="006E6A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AC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7B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95"/>
    <w:pPr>
      <w:spacing w:after="5" w:line="252" w:lineRule="auto"/>
      <w:ind w:left="25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6E6A95"/>
    <w:pPr>
      <w:keepNext/>
      <w:keepLines/>
      <w:spacing w:after="10" w:line="259" w:lineRule="auto"/>
      <w:ind w:left="25" w:hanging="10"/>
      <w:outlineLvl w:val="0"/>
    </w:pPr>
    <w:rPr>
      <w:rFonts w:ascii="Calibri" w:eastAsia="Calibri" w:hAnsi="Calibri" w:cs="Calibri"/>
      <w:b/>
      <w:color w:val="288BE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E6A95"/>
    <w:rPr>
      <w:rFonts w:ascii="Calibri" w:eastAsia="Calibri" w:hAnsi="Calibri" w:cs="Calibri"/>
      <w:b/>
      <w:color w:val="288BE4"/>
      <w:sz w:val="22"/>
    </w:rPr>
  </w:style>
  <w:style w:type="table" w:customStyle="1" w:styleId="TableGrid">
    <w:name w:val="TableGrid"/>
    <w:rsid w:val="006E6A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AC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7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gee@town.winthrop.ma.u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Weins, Astrid,M.D.,Ph.D.</dc:creator>
  <cp:lastModifiedBy>kim</cp:lastModifiedBy>
  <cp:revision>4</cp:revision>
  <cp:lastPrinted>2020-10-14T19:46:00Z</cp:lastPrinted>
  <dcterms:created xsi:type="dcterms:W3CDTF">2020-10-14T19:43:00Z</dcterms:created>
  <dcterms:modified xsi:type="dcterms:W3CDTF">2020-10-14T19:49:00Z</dcterms:modified>
</cp:coreProperties>
</file>